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45"/>
        <w:gridCol w:w="4035"/>
        <w:tblGridChange w:id="0">
          <w:tblGrid>
            <w:gridCol w:w="4845"/>
            <w:gridCol w:w="4035"/>
          </w:tblGrid>
        </w:tblGridChange>
      </w:tblGrid>
      <w:tr>
        <w:trPr>
          <w:cantSplit w:val="0"/>
          <w:trHeight w:val="225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2">
            <w:pPr>
              <w:jc w:val="center"/>
              <w:rPr/>
            </w:pPr>
            <w:r w:rsidDel="00000000" w:rsidR="00000000" w:rsidRPr="00000000">
              <w:rPr/>
              <w:drawing>
                <wp:inline distB="114300" distT="114300" distL="114300" distR="114300">
                  <wp:extent cx="2352675" cy="88582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352675" cy="885825"/>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3">
            <w:pPr>
              <w:jc w:val="center"/>
              <w:rPr/>
            </w:pPr>
            <w:r w:rsidDel="00000000" w:rsidR="00000000" w:rsidRPr="00000000">
              <w:rPr/>
              <w:drawing>
                <wp:inline distB="114300" distT="114300" distL="114300" distR="114300">
                  <wp:extent cx="895350" cy="89535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95350" cy="89535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4">
      <w:pPr>
        <w:spacing w:after="240" w:before="240" w:lineRule="auto"/>
        <w:jc w:val="center"/>
        <w:rPr>
          <w:b w:val="1"/>
        </w:rPr>
      </w:pPr>
      <w:r w:rsidDel="00000000" w:rsidR="00000000" w:rsidRPr="00000000">
        <w:rPr>
          <w:b w:val="1"/>
          <w:rtl w:val="0"/>
        </w:rPr>
        <w:t xml:space="preserve">REGULATIONS</w:t>
        <w:br w:type="textWrapping"/>
        <w:t xml:space="preserve">1ST INTERNATIONAL YOUTH TEAM CHESS TOURNAMENT</w:t>
        <w:br w:type="textWrapping"/>
        <w:t xml:space="preserve">“KAZAKHMYS YOUTH TEAM CHESS CUP”</w:t>
        <w:br w:type="textWrapping"/>
        <w:t xml:space="preserve">January 31 – February 3, 2025</w:t>
        <w:br w:type="textWrapping"/>
        <w:t xml:space="preserve">PRIZE FUND – 8,000,000 KZT</w:t>
      </w:r>
    </w:p>
    <w:p w:rsidR="00000000" w:rsidDel="00000000" w:rsidP="00000000" w:rsidRDefault="00000000" w:rsidRPr="00000000" w14:paraId="00000005">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after="240" w:before="240" w:lineRule="auto"/>
        <w:rPr/>
      </w:pPr>
      <w:r w:rsidDel="00000000" w:rsidR="00000000" w:rsidRPr="00000000">
        <w:rPr>
          <w:b w:val="1"/>
          <w:rtl w:val="0"/>
        </w:rPr>
        <w:t xml:space="preserve">1. TOURNAMENT ORGANIZER</w:t>
        <w:br w:type="textWrapping"/>
      </w:r>
      <w:r w:rsidDel="00000000" w:rsidR="00000000" w:rsidRPr="00000000">
        <w:rPr>
          <w:rtl w:val="0"/>
        </w:rPr>
        <w:t xml:space="preserve">1.1. The tournament sponsor is LLP "KAZAKHMYS CORPORATION";</w:t>
        <w:br w:type="textWrapping"/>
        <w:t xml:space="preserve">1.2. The overall management of the tournament is carried out by the Chess Academy of Zhansaya Abdumalik (hereinafter referred to as the Organizer);</w:t>
        <w:br w:type="textWrapping"/>
        <w:t xml:space="preserve">1.3. Chief Arbiter – FIDE Arbiter Zhuparkhan Dosbolat.</w:t>
      </w:r>
    </w:p>
    <w:p w:rsidR="00000000" w:rsidDel="00000000" w:rsidP="00000000" w:rsidRDefault="00000000" w:rsidRPr="00000000" w14:paraId="00000007">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spacing w:after="240" w:before="240" w:lineRule="auto"/>
        <w:rPr/>
      </w:pPr>
      <w:r w:rsidDel="00000000" w:rsidR="00000000" w:rsidRPr="00000000">
        <w:rPr>
          <w:b w:val="1"/>
          <w:rtl w:val="0"/>
        </w:rPr>
        <w:t xml:space="preserve">2. DATES AND VENUE</w:t>
        <w:br w:type="textWrapping"/>
      </w:r>
      <w:r w:rsidDel="00000000" w:rsidR="00000000" w:rsidRPr="00000000">
        <w:rPr>
          <w:rtl w:val="0"/>
        </w:rPr>
        <w:t xml:space="preserve">2.1. The tournament will be held from January 31 (arrival) to February 3 (departure) at the following address: Kazakhstan, City of Zhezkazgan, Chess Academy of Zhansaya Abdumalik, 16A B. Momyshuly Street.</w:t>
        <w:br w:type="textWrapping"/>
        <w:t xml:space="preserve">2.2. Opening Ceremony – February 1 at 11:00.</w:t>
      </w:r>
    </w:p>
    <w:p w:rsidR="00000000" w:rsidDel="00000000" w:rsidP="00000000" w:rsidRDefault="00000000" w:rsidRPr="00000000" w14:paraId="00000009">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spacing w:after="240" w:before="240" w:lineRule="auto"/>
        <w:rPr/>
      </w:pPr>
      <w:r w:rsidDel="00000000" w:rsidR="00000000" w:rsidRPr="00000000">
        <w:rPr>
          <w:b w:val="1"/>
          <w:rtl w:val="0"/>
        </w:rPr>
        <w:t xml:space="preserve">3. PARTICIPANTS</w:t>
        <w:br w:type="textWrapping"/>
      </w:r>
      <w:r w:rsidDel="00000000" w:rsidR="00000000" w:rsidRPr="00000000">
        <w:rPr>
          <w:rtl w:val="0"/>
        </w:rPr>
        <w:t xml:space="preserve">3.1. Teams from all cities and regions of the Republic of Kazakhstan, as well as from neighboring and distant foreign countries, are invited to participate;</w:t>
        <w:br w:type="textWrapping"/>
        <w:t xml:space="preserve">3.1.1. Foreign teams may only consist of representatives from one federation;</w:t>
        <w:br w:type="textWrapping"/>
        <w:t xml:space="preserve">3.1.2. Teams from Astana and Almaty may only consist of representatives from one chess school or academy;</w:t>
        <w:br w:type="textWrapping"/>
        <w:t xml:space="preserve">3.1.3. Teams from other cities/regions of Kazakhstan may only consist of representatives from one city/region;</w:t>
        <w:br w:type="textWrapping"/>
        <w:t xml:space="preserve">3.2. Participation in the tournament is free of charge;</w:t>
        <w:br w:type="textWrapping"/>
        <w:t xml:space="preserve">3.3. The tournament will be rated by FIDE;</w:t>
        <w:br w:type="textWrapping"/>
        <w:t xml:space="preserve">3.4. A FIDE ID is a mandatory requirement for participation.</w:t>
      </w:r>
    </w:p>
    <w:p w:rsidR="00000000" w:rsidDel="00000000" w:rsidP="00000000" w:rsidRDefault="00000000" w:rsidRPr="00000000" w14:paraId="0000000B">
      <w:pPr>
        <w:spacing w:after="240" w:before="240" w:lineRule="auto"/>
        <w:rPr/>
      </w:pPr>
      <w:r w:rsidDel="00000000" w:rsidR="00000000" w:rsidRPr="00000000">
        <w:rPr>
          <w:rtl w:val="0"/>
        </w:rPr>
        <w:t xml:space="preserve">3.5. Team Composition – 5 players:</w:t>
      </w:r>
    </w:p>
    <w:p w:rsidR="00000000" w:rsidDel="00000000" w:rsidP="00000000" w:rsidRDefault="00000000" w:rsidRPr="00000000" w14:paraId="0000000C">
      <w:pPr>
        <w:numPr>
          <w:ilvl w:val="0"/>
          <w:numId w:val="1"/>
        </w:numPr>
        <w:spacing w:after="0" w:afterAutospacing="0" w:before="240" w:lineRule="auto"/>
        <w:ind w:left="720" w:hanging="360"/>
      </w:pPr>
      <w:r w:rsidDel="00000000" w:rsidR="00000000" w:rsidRPr="00000000">
        <w:rPr>
          <w:rtl w:val="0"/>
        </w:rPr>
        <w:t xml:space="preserve">Team Captain (coach or parent);</w:t>
      </w:r>
    </w:p>
    <w:p w:rsidR="00000000" w:rsidDel="00000000" w:rsidP="00000000" w:rsidRDefault="00000000" w:rsidRPr="00000000" w14:paraId="0000000D">
      <w:pPr>
        <w:numPr>
          <w:ilvl w:val="0"/>
          <w:numId w:val="1"/>
        </w:numPr>
        <w:spacing w:after="0" w:afterAutospacing="0" w:before="0" w:beforeAutospacing="0" w:lineRule="auto"/>
        <w:ind w:left="720" w:hanging="360"/>
      </w:pPr>
      <w:r w:rsidDel="00000000" w:rsidR="00000000" w:rsidRPr="00000000">
        <w:rPr>
          <w:rtl w:val="0"/>
        </w:rPr>
        <w:t xml:space="preserve">Board 1 – boy under 14 years old (born in 2011 or later);</w:t>
      </w:r>
    </w:p>
    <w:p w:rsidR="00000000" w:rsidDel="00000000" w:rsidP="00000000" w:rsidRDefault="00000000" w:rsidRPr="00000000" w14:paraId="0000000E">
      <w:pPr>
        <w:numPr>
          <w:ilvl w:val="0"/>
          <w:numId w:val="1"/>
        </w:numPr>
        <w:spacing w:after="0" w:afterAutospacing="0" w:before="0" w:beforeAutospacing="0" w:lineRule="auto"/>
        <w:ind w:left="720" w:hanging="360"/>
      </w:pPr>
      <w:r w:rsidDel="00000000" w:rsidR="00000000" w:rsidRPr="00000000">
        <w:rPr>
          <w:rtl w:val="0"/>
        </w:rPr>
        <w:t xml:space="preserve">Board 2 – boy under 12 years old (born in 2013 or later);</w:t>
      </w:r>
    </w:p>
    <w:p w:rsidR="00000000" w:rsidDel="00000000" w:rsidP="00000000" w:rsidRDefault="00000000" w:rsidRPr="00000000" w14:paraId="0000000F">
      <w:pPr>
        <w:numPr>
          <w:ilvl w:val="0"/>
          <w:numId w:val="1"/>
        </w:numPr>
        <w:spacing w:after="0" w:afterAutospacing="0" w:before="0" w:beforeAutospacing="0" w:lineRule="auto"/>
        <w:ind w:left="720" w:hanging="360"/>
      </w:pPr>
      <w:r w:rsidDel="00000000" w:rsidR="00000000" w:rsidRPr="00000000">
        <w:rPr>
          <w:rtl w:val="0"/>
        </w:rPr>
        <w:t xml:space="preserve">Board 3 – boy under 10 years old (born in 2015 or later);</w:t>
      </w:r>
    </w:p>
    <w:p w:rsidR="00000000" w:rsidDel="00000000" w:rsidP="00000000" w:rsidRDefault="00000000" w:rsidRPr="00000000" w14:paraId="00000010">
      <w:pPr>
        <w:numPr>
          <w:ilvl w:val="0"/>
          <w:numId w:val="1"/>
        </w:numPr>
        <w:spacing w:after="240" w:before="0" w:beforeAutospacing="0" w:lineRule="auto"/>
        <w:ind w:left="720" w:hanging="360"/>
      </w:pPr>
      <w:r w:rsidDel="00000000" w:rsidR="00000000" w:rsidRPr="00000000">
        <w:rPr>
          <w:rtl w:val="0"/>
        </w:rPr>
        <w:t xml:space="preserve">Board 4 – girl under 14 years old (born in 2011 or later);</w:t>
      </w:r>
    </w:p>
    <w:p w:rsidR="00000000" w:rsidDel="00000000" w:rsidP="00000000" w:rsidRDefault="00000000" w:rsidRPr="00000000" w14:paraId="00000011">
      <w:pPr>
        <w:spacing w:after="240" w:before="240" w:lineRule="auto"/>
        <w:rPr/>
      </w:pPr>
      <w:r w:rsidDel="00000000" w:rsidR="00000000" w:rsidRPr="00000000">
        <w:rPr>
          <w:rtl w:val="0"/>
        </w:rPr>
        <w:t xml:space="preserve">3.6. A girl may participate on any board. A team may have more than one girl.</w:t>
      </w:r>
    </w:p>
    <w:p w:rsidR="00000000" w:rsidDel="00000000" w:rsidP="00000000" w:rsidRDefault="00000000" w:rsidRPr="00000000" w14:paraId="00000012">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spacing w:after="240" w:before="240" w:lineRule="auto"/>
        <w:rPr/>
      </w:pPr>
      <w:r w:rsidDel="00000000" w:rsidR="00000000" w:rsidRPr="00000000">
        <w:rPr>
          <w:b w:val="1"/>
          <w:rtl w:val="0"/>
        </w:rPr>
        <w:t xml:space="preserve">4. TEAM REGISTRATION</w:t>
        <w:br w:type="textWrapping"/>
      </w:r>
      <w:r w:rsidDel="00000000" w:rsidR="00000000" w:rsidRPr="00000000">
        <w:rPr>
          <w:rtl w:val="0"/>
        </w:rPr>
        <w:t xml:space="preserve">4.1. To register a team, the application form (see Appendix 1) must be sent by email to chessacademy.kz@mail.ru or via WhatsApp at +7 778 646 2244. The team captain is responsible for filling out and submitting the application. For inquiries, contact via WhatsApp at +7 778 646 2244;</w:t>
        <w:br w:type="textWrapping"/>
        <w:t xml:space="preserve">4.2. Registration and inclusion in the starting list are made after submitting all necessary supporting documents (scanned copies of flight tickets or train tickets for each team member);</w:t>
        <w:br w:type="textWrapping"/>
        <w:t xml:space="preserve">4.3. Important! If the required information is not provided, team registration is not guaranteed. Registration confirmation is the inclusion of the team in the starting list on the Chess-Results.com website;</w:t>
        <w:br w:type="textWrapping"/>
        <w:t xml:space="preserve">4.4. Team registration closes on January 30 at 18:00. The organizer reserves the right to close registration earlier than the announced deadline due to limited seating.</w:t>
      </w:r>
    </w:p>
    <w:p w:rsidR="00000000" w:rsidDel="00000000" w:rsidP="00000000" w:rsidRDefault="00000000" w:rsidRPr="00000000" w14:paraId="00000014">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spacing w:after="240" w:before="240" w:lineRule="auto"/>
        <w:rPr/>
      </w:pPr>
      <w:r w:rsidDel="00000000" w:rsidR="00000000" w:rsidRPr="00000000">
        <w:rPr>
          <w:b w:val="1"/>
          <w:rtl w:val="0"/>
        </w:rPr>
        <w:t xml:space="preserve">5. ACCOMMODATION</w:t>
        <w:br w:type="textWrapping"/>
      </w:r>
      <w:r w:rsidDel="00000000" w:rsidR="00000000" w:rsidRPr="00000000">
        <w:rPr>
          <w:rtl w:val="0"/>
        </w:rPr>
        <w:t xml:space="preserve">The organizer offers the following accommodation options for participants and accompanying persons:</w:t>
      </w:r>
    </w:p>
    <w:p w:rsidR="00000000" w:rsidDel="00000000" w:rsidP="00000000" w:rsidRDefault="00000000" w:rsidRPr="00000000" w14:paraId="00000016">
      <w:pPr>
        <w:spacing w:after="240" w:before="240" w:lineRule="auto"/>
        <w:rPr/>
      </w:pPr>
      <w:r w:rsidDel="00000000" w:rsidR="00000000" w:rsidRPr="00000000">
        <w:rPr>
          <w:rtl w:val="0"/>
        </w:rPr>
        <w:t xml:space="preserve">5.1. </w:t>
      </w:r>
      <w:r w:rsidDel="00000000" w:rsidR="00000000" w:rsidRPr="00000000">
        <w:rPr>
          <w:b w:val="1"/>
          <w:rtl w:val="0"/>
        </w:rPr>
        <w:t xml:space="preserve">Business Center Hotel</w:t>
      </w:r>
      <w:r w:rsidDel="00000000" w:rsidR="00000000" w:rsidRPr="00000000">
        <w:rPr>
          <w:rtl w:val="0"/>
        </w:rPr>
        <w:t xml:space="preserve">:</w:t>
        <w:br w:type="textWrapping"/>
        <w:t xml:space="preserve">Located within walking distance – 15 minutes from the tournament hall.</w:t>
        <w:br w:type="textWrapping"/>
        <w:t xml:space="preserve">Address: Zhezkazgan, 3A Deeva Street.</w:t>
        <w:br w:type="textWrapping"/>
        <w:t xml:space="preserve">Room rates:</w:t>
      </w:r>
    </w:p>
    <w:p w:rsidR="00000000" w:rsidDel="00000000" w:rsidP="00000000" w:rsidRDefault="00000000" w:rsidRPr="00000000" w14:paraId="00000017">
      <w:pPr>
        <w:numPr>
          <w:ilvl w:val="0"/>
          <w:numId w:val="2"/>
        </w:numPr>
        <w:spacing w:after="0" w:afterAutospacing="0" w:before="240" w:lineRule="auto"/>
        <w:ind w:left="720" w:hanging="360"/>
      </w:pPr>
      <w:r w:rsidDel="00000000" w:rsidR="00000000" w:rsidRPr="00000000">
        <w:rPr>
          <w:rtl w:val="0"/>
        </w:rPr>
        <w:t xml:space="preserve">Single room (standard) – 19,000 KZT;</w:t>
      </w:r>
    </w:p>
    <w:p w:rsidR="00000000" w:rsidDel="00000000" w:rsidP="00000000" w:rsidRDefault="00000000" w:rsidRPr="00000000" w14:paraId="00000018">
      <w:pPr>
        <w:numPr>
          <w:ilvl w:val="0"/>
          <w:numId w:val="2"/>
        </w:numPr>
        <w:spacing w:after="0" w:afterAutospacing="0" w:before="0" w:beforeAutospacing="0" w:lineRule="auto"/>
        <w:ind w:left="720" w:hanging="360"/>
      </w:pPr>
      <w:r w:rsidDel="00000000" w:rsidR="00000000" w:rsidRPr="00000000">
        <w:rPr>
          <w:rtl w:val="0"/>
        </w:rPr>
        <w:t xml:space="preserve">Single room (junior suite) – 24,000 KZT;</w:t>
      </w:r>
    </w:p>
    <w:p w:rsidR="00000000" w:rsidDel="00000000" w:rsidP="00000000" w:rsidRDefault="00000000" w:rsidRPr="00000000" w14:paraId="00000019">
      <w:pPr>
        <w:numPr>
          <w:ilvl w:val="0"/>
          <w:numId w:val="2"/>
        </w:numPr>
        <w:spacing w:after="0" w:afterAutospacing="0" w:before="0" w:beforeAutospacing="0" w:lineRule="auto"/>
        <w:ind w:left="720" w:hanging="360"/>
      </w:pPr>
      <w:r w:rsidDel="00000000" w:rsidR="00000000" w:rsidRPr="00000000">
        <w:rPr>
          <w:rtl w:val="0"/>
        </w:rPr>
        <w:t xml:space="preserve">Single room (suite) – 40,710 KZT;</w:t>
      </w:r>
    </w:p>
    <w:p w:rsidR="00000000" w:rsidDel="00000000" w:rsidP="00000000" w:rsidRDefault="00000000" w:rsidRPr="00000000" w14:paraId="0000001A">
      <w:pPr>
        <w:numPr>
          <w:ilvl w:val="0"/>
          <w:numId w:val="2"/>
        </w:numPr>
        <w:spacing w:after="0" w:afterAutospacing="0" w:before="0" w:beforeAutospacing="0" w:lineRule="auto"/>
        <w:ind w:left="720" w:hanging="360"/>
      </w:pPr>
      <w:r w:rsidDel="00000000" w:rsidR="00000000" w:rsidRPr="00000000">
        <w:rPr>
          <w:rtl w:val="0"/>
        </w:rPr>
        <w:t xml:space="preserve">Double room (junior suite) – 31,000 KZT;</w:t>
      </w:r>
    </w:p>
    <w:p w:rsidR="00000000" w:rsidDel="00000000" w:rsidP="00000000" w:rsidRDefault="00000000" w:rsidRPr="00000000" w14:paraId="0000001B">
      <w:pPr>
        <w:numPr>
          <w:ilvl w:val="0"/>
          <w:numId w:val="2"/>
        </w:numPr>
        <w:spacing w:after="240" w:before="0" w:beforeAutospacing="0" w:lineRule="auto"/>
        <w:ind w:left="720" w:hanging="360"/>
      </w:pPr>
      <w:r w:rsidDel="00000000" w:rsidR="00000000" w:rsidRPr="00000000">
        <w:rPr>
          <w:rtl w:val="0"/>
        </w:rPr>
        <w:t xml:space="preserve">Double room (suite) – 47,710 KZT.</w:t>
        <w:br w:type="textWrapping"/>
        <w:t xml:space="preserve">Contact person – Manager Ksenia Grebenyuk, mobile: +7 705 246 7105. All booking requests should be sent to the Booking Department at email: reception-gdk@kazakhmys.kz, (copy) Kseniya.Grebenyuk@kazakhmys.kz.</w:t>
      </w:r>
    </w:p>
    <w:p w:rsidR="00000000" w:rsidDel="00000000" w:rsidP="00000000" w:rsidRDefault="00000000" w:rsidRPr="00000000" w14:paraId="0000001C">
      <w:pPr>
        <w:spacing w:after="240" w:before="240" w:lineRule="auto"/>
        <w:rPr/>
      </w:pPr>
      <w:r w:rsidDel="00000000" w:rsidR="00000000" w:rsidRPr="00000000">
        <w:rPr>
          <w:rtl w:val="0"/>
        </w:rPr>
        <w:t xml:space="preserve">5.2. </w:t>
      </w:r>
      <w:r w:rsidDel="00000000" w:rsidR="00000000" w:rsidRPr="00000000">
        <w:rPr>
          <w:b w:val="1"/>
          <w:rtl w:val="0"/>
        </w:rPr>
        <w:t xml:space="preserve">Daily Apartment Bureau</w:t>
      </w:r>
      <w:r w:rsidDel="00000000" w:rsidR="00000000" w:rsidRPr="00000000">
        <w:rPr>
          <w:rtl w:val="0"/>
        </w:rPr>
        <w:t xml:space="preserve">:</w:t>
        <w:br w:type="textWrapping"/>
        <w:t xml:space="preserve">Renting apartments for 8,000 – 15,000 KZT per day.</w:t>
        <w:br w:type="textWrapping"/>
        <w:t xml:space="preserve">Contact phone: +7 777 229 5313 (WhatsApp).</w:t>
      </w:r>
    </w:p>
    <w:p w:rsidR="00000000" w:rsidDel="00000000" w:rsidP="00000000" w:rsidRDefault="00000000" w:rsidRPr="00000000" w14:paraId="0000001D">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spacing w:after="240" w:before="240" w:lineRule="auto"/>
        <w:rPr/>
      </w:pPr>
      <w:r w:rsidDel="00000000" w:rsidR="00000000" w:rsidRPr="00000000">
        <w:rPr>
          <w:b w:val="1"/>
          <w:rtl w:val="0"/>
        </w:rPr>
        <w:t xml:space="preserve">6. DISCOUNTS FOR FOREIGN AND KAZAKHSTANI TEAMS</w:t>
        <w:br w:type="textWrapping"/>
      </w:r>
      <w:r w:rsidDel="00000000" w:rsidR="00000000" w:rsidRPr="00000000">
        <w:rPr>
          <w:rtl w:val="0"/>
        </w:rPr>
        <w:t xml:space="preserve">6.1. The tournament organizer offers free accommodation, three meals per day, and reimbursement of travel expenses up to 500 USD per team for 3 (three) foreign teams. These conditions are available to only one team from each country. If multiple teams from the same country register, the team that registers first (according to Section 4.2) will be eligible for these conditions;</w:t>
        <w:br w:type="textWrapping"/>
        <w:t xml:space="preserve">6.2. The tournament organizer offers free accommodation and three meals per day for 3 (three) Kazakhstani teams. These conditions are available to only one team from each city/region. If multiple teams from the same city/region register, the team that registers first (according to Section 4.2) will be eligible for these conditions.</w:t>
      </w:r>
    </w:p>
    <w:p w:rsidR="00000000" w:rsidDel="00000000" w:rsidP="00000000" w:rsidRDefault="00000000" w:rsidRPr="00000000" w14:paraId="0000001F">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spacing w:after="240" w:before="240" w:lineRule="auto"/>
        <w:rPr/>
      </w:pPr>
      <w:r w:rsidDel="00000000" w:rsidR="00000000" w:rsidRPr="00000000">
        <w:rPr>
          <w:b w:val="1"/>
          <w:rtl w:val="0"/>
        </w:rPr>
        <w:t xml:space="preserve">7. DETERMINATION OF WINNERS</w:t>
        <w:br w:type="textWrapping"/>
      </w:r>
      <w:r w:rsidDel="00000000" w:rsidR="00000000" w:rsidRPr="00000000">
        <w:rPr>
          <w:rtl w:val="0"/>
        </w:rPr>
        <w:t xml:space="preserve">7.1. Winners will be determined by the highest number of team points scored in all matches (win – 2 points, draw – 1 point, loss – 0 points);</w:t>
        <w:br w:type="textWrapping"/>
        <w:t xml:space="preserve">7.2. In case of a tie in team points for two or more teams, the winners will be determined by the following criteria:</w:t>
      </w:r>
    </w:p>
    <w:p w:rsidR="00000000" w:rsidDel="00000000" w:rsidP="00000000" w:rsidRDefault="00000000" w:rsidRPr="00000000" w14:paraId="00000021">
      <w:pPr>
        <w:numPr>
          <w:ilvl w:val="0"/>
          <w:numId w:val="3"/>
        </w:numPr>
        <w:spacing w:after="0" w:afterAutospacing="0" w:before="240" w:lineRule="auto"/>
        <w:ind w:left="720" w:hanging="360"/>
      </w:pPr>
      <w:r w:rsidDel="00000000" w:rsidR="00000000" w:rsidRPr="00000000">
        <w:rPr>
          <w:rtl w:val="0"/>
        </w:rPr>
        <w:t xml:space="preserve">total points scored by all team members;</w:t>
      </w:r>
    </w:p>
    <w:p w:rsidR="00000000" w:rsidDel="00000000" w:rsidP="00000000" w:rsidRDefault="00000000" w:rsidRPr="00000000" w14:paraId="00000022">
      <w:pPr>
        <w:numPr>
          <w:ilvl w:val="0"/>
          <w:numId w:val="3"/>
        </w:numPr>
        <w:spacing w:after="0" w:afterAutospacing="0" w:before="0" w:beforeAutospacing="0" w:lineRule="auto"/>
        <w:ind w:left="720" w:hanging="360"/>
      </w:pPr>
      <w:r w:rsidDel="00000000" w:rsidR="00000000" w:rsidRPr="00000000">
        <w:rPr>
          <w:rtl w:val="0"/>
        </w:rPr>
        <w:t xml:space="preserve">Buchholz coefficient in the Swiss system;</w:t>
        <w:br w:type="textWrapping"/>
        <w:t xml:space="preserve">Berger-Zonneborg coefficient in the round-robin system;</w:t>
      </w:r>
    </w:p>
    <w:p w:rsidR="00000000" w:rsidDel="00000000" w:rsidP="00000000" w:rsidRDefault="00000000" w:rsidRPr="00000000" w14:paraId="00000023">
      <w:pPr>
        <w:numPr>
          <w:ilvl w:val="0"/>
          <w:numId w:val="3"/>
        </w:numPr>
        <w:spacing w:after="0" w:afterAutospacing="0" w:before="0" w:beforeAutospacing="0" w:lineRule="auto"/>
        <w:ind w:left="720" w:hanging="360"/>
      </w:pPr>
      <w:r w:rsidDel="00000000" w:rsidR="00000000" w:rsidRPr="00000000">
        <w:rPr>
          <w:rtl w:val="0"/>
        </w:rPr>
        <w:t xml:space="preserve">direct encounter between the tied teams;</w:t>
      </w:r>
    </w:p>
    <w:p w:rsidR="00000000" w:rsidDel="00000000" w:rsidP="00000000" w:rsidRDefault="00000000" w:rsidRPr="00000000" w14:paraId="00000024">
      <w:pPr>
        <w:numPr>
          <w:ilvl w:val="0"/>
          <w:numId w:val="3"/>
        </w:numPr>
        <w:spacing w:after="240" w:before="0" w:beforeAutospacing="0" w:lineRule="auto"/>
        <w:ind w:left="720" w:hanging="360"/>
      </w:pPr>
      <w:r w:rsidDel="00000000" w:rsidR="00000000" w:rsidRPr="00000000">
        <w:rPr>
          <w:rtl w:val="0"/>
        </w:rPr>
        <w:t xml:space="preserve">number of team victories;</w:t>
        <w:br w:type="textWrapping"/>
        <w:t xml:space="preserve">7.3. If an odd number of teams participate, the team not playing in a round will receive 1 team point and 2 points added to the total score of all team members.</w:t>
      </w:r>
    </w:p>
    <w:p w:rsidR="00000000" w:rsidDel="00000000" w:rsidP="00000000" w:rsidRDefault="00000000" w:rsidRPr="00000000" w14:paraId="00000025">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spacing w:after="240" w:before="240" w:lineRule="auto"/>
        <w:rPr/>
      </w:pPr>
      <w:r w:rsidDel="00000000" w:rsidR="00000000" w:rsidRPr="00000000">
        <w:rPr>
          <w:b w:val="1"/>
          <w:rtl w:val="0"/>
        </w:rPr>
        <w:t xml:space="preserve">8. TOURNAMENT PROCEDURE</w:t>
        <w:br w:type="textWrapping"/>
      </w:r>
      <w:r w:rsidDel="00000000" w:rsidR="00000000" w:rsidRPr="00000000">
        <w:rPr>
          <w:rtl w:val="0"/>
        </w:rPr>
        <w:t xml:space="preserve">8.1. The tournament will be played using the Swiss system in 9 rounds or round-robin, depending on the number of registered teams;</w:t>
        <w:br w:type="textWrapping"/>
        <w:t xml:space="preserve">8.2. The draw will be conducted using the Swiss-Manager program;</w:t>
        <w:br w:type="textWrapping"/>
        <w:t xml:space="preserve">8.3. Time control: Rapid – 15 minutes + 10 seconds per move starting from the first move;</w:t>
        <w:br w:type="textWrapping"/>
        <w:t xml:space="preserve">8.4. The maximum allowed delay for a round is 15 minutes;</w:t>
        <w:br w:type="textWrapping"/>
        <w:t xml:space="preserve">8.5. Anti-cheating control will be in accordance with FIDE Anti-Cheating rules.</w:t>
      </w:r>
    </w:p>
    <w:p w:rsidR="00000000" w:rsidDel="00000000" w:rsidP="00000000" w:rsidRDefault="00000000" w:rsidRPr="00000000" w14:paraId="00000027">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spacing w:after="240" w:before="240" w:lineRule="auto"/>
        <w:rPr>
          <w:b w:val="1"/>
        </w:rPr>
      </w:pPr>
      <w:r w:rsidDel="00000000" w:rsidR="00000000" w:rsidRPr="00000000">
        <w:rPr>
          <w:b w:val="1"/>
          <w:rtl w:val="0"/>
        </w:rPr>
        <w:t xml:space="preserve">9. SCHEDULE</w:t>
      </w:r>
    </w:p>
    <w:tbl>
      <w:tblPr>
        <w:tblStyle w:val="Table2"/>
        <w:tblW w:w="83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50"/>
        <w:gridCol w:w="4355"/>
        <w:gridCol w:w="1520"/>
        <w:tblGridChange w:id="0">
          <w:tblGrid>
            <w:gridCol w:w="2450"/>
            <w:gridCol w:w="4355"/>
            <w:gridCol w:w="1520"/>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9">
            <w:pPr>
              <w:spacing w:after="240" w:before="240" w:lineRule="auto"/>
              <w:jc w:val="center"/>
              <w:rPr/>
            </w:pPr>
            <w:r w:rsidDel="00000000" w:rsidR="00000000" w:rsidRPr="00000000">
              <w:rPr>
                <w:b w:val="1"/>
                <w:rtl w:val="0"/>
              </w:rPr>
              <w:t xml:space="preserve">Date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A">
            <w:pPr>
              <w:spacing w:after="240" w:before="240" w:lineRule="auto"/>
              <w:jc w:val="center"/>
              <w:rPr/>
            </w:pPr>
            <w:r w:rsidDel="00000000" w:rsidR="00000000" w:rsidRPr="00000000">
              <w:rPr>
                <w:b w:val="1"/>
                <w:rtl w:val="0"/>
              </w:rPr>
              <w:t xml:space="preserve">Round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B">
            <w:pPr>
              <w:spacing w:after="240" w:before="240" w:lineRule="auto"/>
              <w:jc w:val="center"/>
              <w:rPr/>
            </w:pPr>
            <w:r w:rsidDel="00000000" w:rsidR="00000000" w:rsidRPr="00000000">
              <w:rPr>
                <w:b w:val="1"/>
                <w:rtl w:val="0"/>
              </w:rPr>
              <w:t xml:space="preserve">Time</w:t>
            </w:r>
            <w:r w:rsidDel="00000000" w:rsidR="00000000" w:rsidRPr="00000000">
              <w:rPr>
                <w:rtl w:val="0"/>
              </w:rPr>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C">
            <w:pPr>
              <w:spacing w:after="240" w:before="240" w:lineRule="auto"/>
              <w:rPr/>
            </w:pPr>
            <w:r w:rsidDel="00000000" w:rsidR="00000000" w:rsidRPr="00000000">
              <w:rPr>
                <w:b w:val="1"/>
                <w:rtl w:val="0"/>
              </w:rPr>
              <w:t xml:space="preserve">January 31, Friday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D">
            <w:pPr>
              <w:spacing w:after="240" w:before="240" w:lineRule="auto"/>
              <w:rPr/>
            </w:pPr>
            <w:r w:rsidDel="00000000" w:rsidR="00000000" w:rsidRPr="00000000">
              <w:rPr>
                <w:rtl w:val="0"/>
              </w:rPr>
              <w:t xml:space="preserve">Arrival Day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E">
            <w:pPr>
              <w:spacing w:after="240" w:before="240" w:lineRule="auto"/>
              <w:rPr/>
            </w:pPr>
            <w:r w:rsidDel="00000000" w:rsidR="00000000" w:rsidRPr="00000000">
              <w:rPr>
                <w:rtl w:val="0"/>
              </w:rPr>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F">
            <w:pPr>
              <w:spacing w:after="240" w:befor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0">
            <w:pPr>
              <w:spacing w:after="240" w:before="240" w:lineRule="auto"/>
              <w:rPr/>
            </w:pPr>
            <w:r w:rsidDel="00000000" w:rsidR="00000000" w:rsidRPr="00000000">
              <w:rPr>
                <w:rtl w:val="0"/>
              </w:rPr>
              <w:t xml:space="preserve">Team Accreditation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1">
            <w:pPr>
              <w:spacing w:after="240" w:before="240" w:lineRule="auto"/>
              <w:rPr/>
            </w:pPr>
            <w:r w:rsidDel="00000000" w:rsidR="00000000" w:rsidRPr="00000000">
              <w:rPr>
                <w:rtl w:val="0"/>
              </w:rPr>
              <w:t xml:space="preserve">15:00 - 21:00</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2">
            <w:pPr>
              <w:spacing w:after="240" w:before="240" w:lineRule="auto"/>
              <w:rPr/>
            </w:pPr>
            <w:r w:rsidDel="00000000" w:rsidR="00000000" w:rsidRPr="00000000">
              <w:rPr>
                <w:b w:val="1"/>
                <w:rtl w:val="0"/>
              </w:rPr>
              <w:t xml:space="preserve">February 1, Saturday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3">
            <w:pPr>
              <w:spacing w:after="240" w:before="240" w:lineRule="auto"/>
              <w:rPr/>
            </w:pPr>
            <w:r w:rsidDel="00000000" w:rsidR="00000000" w:rsidRPr="00000000">
              <w:rPr>
                <w:rtl w:val="0"/>
              </w:rPr>
              <w:t xml:space="preserve">Opening Ceremony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4">
            <w:pPr>
              <w:spacing w:after="240" w:before="240" w:lineRule="auto"/>
              <w:rPr/>
            </w:pPr>
            <w:r w:rsidDel="00000000" w:rsidR="00000000" w:rsidRPr="00000000">
              <w:rPr>
                <w:rtl w:val="0"/>
              </w:rPr>
              <w:t xml:space="preserve">11:00</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5">
            <w:pPr>
              <w:spacing w:after="240" w:befor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6">
            <w:pPr>
              <w:spacing w:after="240" w:before="240" w:lineRule="auto"/>
              <w:rPr/>
            </w:pPr>
            <w:r w:rsidDel="00000000" w:rsidR="00000000" w:rsidRPr="00000000">
              <w:rPr>
                <w:rtl w:val="0"/>
              </w:rPr>
              <w:t xml:space="preserve">Round 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7">
            <w:pPr>
              <w:spacing w:after="240" w:before="240" w:lineRule="auto"/>
              <w:rPr/>
            </w:pPr>
            <w:r w:rsidDel="00000000" w:rsidR="00000000" w:rsidRPr="00000000">
              <w:rPr>
                <w:rtl w:val="0"/>
              </w:rPr>
              <w:t xml:space="preserve">11:30</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8">
            <w:pPr>
              <w:spacing w:after="240" w:befor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9">
            <w:pPr>
              <w:spacing w:after="240" w:before="240" w:lineRule="auto"/>
              <w:rPr/>
            </w:pPr>
            <w:r w:rsidDel="00000000" w:rsidR="00000000" w:rsidRPr="00000000">
              <w:rPr>
                <w:rtl w:val="0"/>
              </w:rPr>
              <w:t xml:space="preserve">Round 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A">
            <w:pPr>
              <w:spacing w:after="240" w:before="240" w:lineRule="auto"/>
              <w:rPr/>
            </w:pPr>
            <w:r w:rsidDel="00000000" w:rsidR="00000000" w:rsidRPr="00000000">
              <w:rPr>
                <w:rtl w:val="0"/>
              </w:rPr>
              <w:t xml:space="preserve">12:30</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B">
            <w:pPr>
              <w:spacing w:after="240" w:befor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C">
            <w:pPr>
              <w:spacing w:after="240" w:before="240" w:lineRule="auto"/>
              <w:rPr/>
            </w:pPr>
            <w:r w:rsidDel="00000000" w:rsidR="00000000" w:rsidRPr="00000000">
              <w:rPr>
                <w:rtl w:val="0"/>
              </w:rPr>
              <w:t xml:space="preserve">Round 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D">
            <w:pPr>
              <w:spacing w:after="240" w:before="240" w:lineRule="auto"/>
              <w:rPr/>
            </w:pPr>
            <w:r w:rsidDel="00000000" w:rsidR="00000000" w:rsidRPr="00000000">
              <w:rPr>
                <w:rtl w:val="0"/>
              </w:rPr>
              <w:t xml:space="preserve">15:30</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E">
            <w:pPr>
              <w:spacing w:after="240" w:befor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F">
            <w:pPr>
              <w:spacing w:after="240" w:before="240" w:lineRule="auto"/>
              <w:rPr/>
            </w:pPr>
            <w:r w:rsidDel="00000000" w:rsidR="00000000" w:rsidRPr="00000000">
              <w:rPr>
                <w:rtl w:val="0"/>
              </w:rPr>
              <w:t xml:space="preserve">Round 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0">
            <w:pPr>
              <w:spacing w:after="240" w:before="240" w:lineRule="auto"/>
              <w:rPr/>
            </w:pPr>
            <w:r w:rsidDel="00000000" w:rsidR="00000000" w:rsidRPr="00000000">
              <w:rPr>
                <w:rtl w:val="0"/>
              </w:rPr>
              <w:t xml:space="preserve">16:30</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1">
            <w:pPr>
              <w:spacing w:after="240" w:befor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2">
            <w:pPr>
              <w:spacing w:after="240" w:before="240" w:lineRule="auto"/>
              <w:rPr/>
            </w:pPr>
            <w:r w:rsidDel="00000000" w:rsidR="00000000" w:rsidRPr="00000000">
              <w:rPr>
                <w:rtl w:val="0"/>
              </w:rPr>
              <w:t xml:space="preserve">Round 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3">
            <w:pPr>
              <w:spacing w:after="240" w:before="240" w:lineRule="auto"/>
              <w:rPr/>
            </w:pPr>
            <w:r w:rsidDel="00000000" w:rsidR="00000000" w:rsidRPr="00000000">
              <w:rPr>
                <w:rtl w:val="0"/>
              </w:rPr>
              <w:t xml:space="preserve">17:30</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4">
            <w:pPr>
              <w:spacing w:after="240" w:before="240" w:lineRule="auto"/>
              <w:rPr/>
            </w:pPr>
            <w:r w:rsidDel="00000000" w:rsidR="00000000" w:rsidRPr="00000000">
              <w:rPr>
                <w:b w:val="1"/>
                <w:rtl w:val="0"/>
              </w:rPr>
              <w:t xml:space="preserve">February 2, Sunday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5">
            <w:pPr>
              <w:spacing w:after="240" w:before="240" w:lineRule="auto"/>
              <w:rPr/>
            </w:pPr>
            <w:r w:rsidDel="00000000" w:rsidR="00000000" w:rsidRPr="00000000">
              <w:rPr>
                <w:rtl w:val="0"/>
              </w:rPr>
              <w:t xml:space="preserve">Round 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6">
            <w:pPr>
              <w:spacing w:after="240" w:before="240" w:lineRule="auto"/>
              <w:rPr/>
            </w:pPr>
            <w:r w:rsidDel="00000000" w:rsidR="00000000" w:rsidRPr="00000000">
              <w:rPr>
                <w:rtl w:val="0"/>
              </w:rPr>
              <w:t xml:space="preserve">10:00</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7">
            <w:pPr>
              <w:spacing w:after="240" w:befor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8">
            <w:pPr>
              <w:spacing w:after="240" w:before="240" w:lineRule="auto"/>
              <w:rPr/>
            </w:pPr>
            <w:r w:rsidDel="00000000" w:rsidR="00000000" w:rsidRPr="00000000">
              <w:rPr>
                <w:rtl w:val="0"/>
              </w:rPr>
              <w:t xml:space="preserve">Round 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9">
            <w:pPr>
              <w:spacing w:after="240" w:before="240" w:lineRule="auto"/>
              <w:rPr/>
            </w:pPr>
            <w:r w:rsidDel="00000000" w:rsidR="00000000" w:rsidRPr="00000000">
              <w:rPr>
                <w:rtl w:val="0"/>
              </w:rPr>
              <w:t xml:space="preserve">11:00</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A">
            <w:pPr>
              <w:spacing w:after="240" w:befor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B">
            <w:pPr>
              <w:spacing w:after="240" w:before="240" w:lineRule="auto"/>
              <w:rPr/>
            </w:pPr>
            <w:r w:rsidDel="00000000" w:rsidR="00000000" w:rsidRPr="00000000">
              <w:rPr>
                <w:rtl w:val="0"/>
              </w:rPr>
              <w:t xml:space="preserve">Round 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C">
            <w:pPr>
              <w:spacing w:after="240" w:before="240" w:lineRule="auto"/>
              <w:rPr/>
            </w:pPr>
            <w:r w:rsidDel="00000000" w:rsidR="00000000" w:rsidRPr="00000000">
              <w:rPr>
                <w:rtl w:val="0"/>
              </w:rPr>
              <w:t xml:space="preserve">12:00</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D">
            <w:pPr>
              <w:spacing w:after="240" w:befor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E">
            <w:pPr>
              <w:spacing w:after="240" w:before="240" w:lineRule="auto"/>
              <w:rPr/>
            </w:pPr>
            <w:r w:rsidDel="00000000" w:rsidR="00000000" w:rsidRPr="00000000">
              <w:rPr>
                <w:rtl w:val="0"/>
              </w:rPr>
              <w:t xml:space="preserve">Round 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F">
            <w:pPr>
              <w:spacing w:after="240" w:before="240" w:lineRule="auto"/>
              <w:rPr/>
            </w:pPr>
            <w:r w:rsidDel="00000000" w:rsidR="00000000" w:rsidRPr="00000000">
              <w:rPr>
                <w:rtl w:val="0"/>
              </w:rPr>
              <w:t xml:space="preserve">13:00</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0">
            <w:pPr>
              <w:spacing w:after="240" w:befor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1">
            <w:pPr>
              <w:spacing w:after="240" w:before="240" w:lineRule="auto"/>
              <w:rPr/>
            </w:pPr>
            <w:r w:rsidDel="00000000" w:rsidR="00000000" w:rsidRPr="00000000">
              <w:rPr>
                <w:rtl w:val="0"/>
              </w:rPr>
              <w:t xml:space="preserve">Closing Ceremony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2">
            <w:pPr>
              <w:spacing w:after="240" w:before="240" w:lineRule="auto"/>
              <w:rPr/>
            </w:pPr>
            <w:r w:rsidDel="00000000" w:rsidR="00000000" w:rsidRPr="00000000">
              <w:rPr>
                <w:rtl w:val="0"/>
              </w:rPr>
              <w:t xml:space="preserve">16:00</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3">
            <w:pPr>
              <w:spacing w:after="240" w:before="240" w:lineRule="auto"/>
              <w:rPr/>
            </w:pPr>
            <w:r w:rsidDel="00000000" w:rsidR="00000000" w:rsidRPr="00000000">
              <w:rPr>
                <w:b w:val="1"/>
                <w:rtl w:val="0"/>
              </w:rPr>
              <w:t xml:space="preserve">February 3, Monday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4">
            <w:pPr>
              <w:spacing w:after="240" w:before="240" w:lineRule="auto"/>
              <w:rPr/>
            </w:pPr>
            <w:r w:rsidDel="00000000" w:rsidR="00000000" w:rsidRPr="00000000">
              <w:rPr>
                <w:rtl w:val="0"/>
              </w:rPr>
              <w:t xml:space="preserve">Departure Day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5">
            <w:pPr>
              <w:spacing w:after="240" w:before="240" w:lineRule="auto"/>
              <w:rPr/>
            </w:pPr>
            <w:r w:rsidDel="00000000" w:rsidR="00000000" w:rsidRPr="00000000">
              <w:rPr>
                <w:rtl w:val="0"/>
              </w:rPr>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6">
            <w:pPr>
              <w:spacing w:after="240" w:befor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7">
            <w:pPr>
              <w:spacing w:after="240" w:before="240" w:lineRule="auto"/>
              <w:rPr/>
            </w:pPr>
            <w:r w:rsidDel="00000000" w:rsidR="00000000" w:rsidRPr="00000000">
              <w:rPr>
                <w:i w:val="1"/>
                <w:rtl w:val="0"/>
              </w:rPr>
              <w:t xml:space="preserve">Schedule subject to change by the arbiters.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8">
            <w:pPr>
              <w:spacing w:after="240" w:before="240" w:lineRule="auto"/>
              <w:rPr/>
            </w:pPr>
            <w:r w:rsidDel="00000000" w:rsidR="00000000" w:rsidRPr="00000000">
              <w:rPr>
                <w:rtl w:val="0"/>
              </w:rPr>
            </w:r>
          </w:p>
        </w:tc>
      </w:tr>
    </w:tbl>
    <w:p w:rsidR="00000000" w:rsidDel="00000000" w:rsidP="00000000" w:rsidRDefault="00000000" w:rsidRPr="00000000" w14:paraId="00000059">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A">
      <w:pPr>
        <w:spacing w:after="240" w:before="240" w:lineRule="auto"/>
        <w:rPr/>
      </w:pPr>
      <w:r w:rsidDel="00000000" w:rsidR="00000000" w:rsidRPr="00000000">
        <w:rPr>
          <w:b w:val="1"/>
          <w:rtl w:val="0"/>
        </w:rPr>
        <w:t xml:space="preserve">10. AWARDS</w:t>
        <w:br w:type="textWrapping"/>
      </w:r>
      <w:r w:rsidDel="00000000" w:rsidR="00000000" w:rsidRPr="00000000">
        <w:rPr>
          <w:rtl w:val="0"/>
        </w:rPr>
        <w:t xml:space="preserve">10.1. The teams finishing in the top 3 will receive trophies, diplomas, and cash prizes;</w:t>
        <w:br w:type="textWrapping"/>
        <w:t xml:space="preserve">10.2. The teams finishing in 4th and 5th place will receive diplomas and cash prizes;</w:t>
        <w:br w:type="textWrapping"/>
        <w:t xml:space="preserve">10.3. Cash prizes are subject to taxation in accordance with the current legislation of Kazakhstan.</w:t>
      </w:r>
    </w:p>
    <w:p w:rsidR="00000000" w:rsidDel="00000000" w:rsidP="00000000" w:rsidRDefault="00000000" w:rsidRPr="00000000" w14:paraId="0000005B">
      <w:pPr>
        <w:spacing w:after="240" w:before="240" w:lineRule="auto"/>
        <w:rPr/>
      </w:pPr>
      <w:r w:rsidDel="00000000" w:rsidR="00000000" w:rsidRPr="00000000">
        <w:rPr>
          <w:b w:val="1"/>
          <w:rtl w:val="0"/>
        </w:rPr>
        <w:t xml:space="preserve">PRIZE FUND</w:t>
      </w:r>
      <w:r w:rsidDel="00000000" w:rsidR="00000000" w:rsidRPr="00000000">
        <w:rPr>
          <w:rtl w:val="0"/>
        </w:rPr>
        <w:t xml:space="preserve"> – 8,000,000 KZT</w:t>
        <w:br w:type="textWrapping"/>
        <w:t xml:space="preserve">1st place – 2,400,000 KZT</w:t>
        <w:br w:type="textWrapping"/>
        <w:t xml:space="preserve">2nd place – 1,900,000 KZT</w:t>
        <w:br w:type="textWrapping"/>
        <w:t xml:space="preserve">3rd place – 1,500,000 KZT</w:t>
        <w:br w:type="textWrapping"/>
        <w:t xml:space="preserve">4th place – 1,200,000 KZT</w:t>
        <w:br w:type="textWrapping"/>
        <w:t xml:space="preserve">5th place – 1,000,000 KZT</w:t>
      </w:r>
    </w:p>
    <w:p w:rsidR="00000000" w:rsidDel="00000000" w:rsidP="00000000" w:rsidRDefault="00000000" w:rsidRPr="00000000" w14:paraId="0000005C">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D">
      <w:pPr>
        <w:spacing w:after="240" w:before="240" w:lineRule="auto"/>
        <w:rPr>
          <w:b w:val="1"/>
        </w:rPr>
      </w:pPr>
      <w:r w:rsidDel="00000000" w:rsidR="00000000" w:rsidRPr="00000000">
        <w:rPr>
          <w:b w:val="1"/>
          <w:rtl w:val="0"/>
        </w:rPr>
        <w:t xml:space="preserve">11. CONTACT INFORMATION</w:t>
        <w:br w:type="textWrapping"/>
      </w:r>
      <w:r w:rsidDel="00000000" w:rsidR="00000000" w:rsidRPr="00000000">
        <w:rPr>
          <w:rtl w:val="0"/>
        </w:rPr>
        <w:t xml:space="preserve">Chief Arbiter: FA Zhuparkhan Dosbolat</w:t>
        <w:br w:type="textWrapping"/>
        <w:t xml:space="preserve">Tournament Director: Alima Ashirova</w:t>
        <w:br w:type="textWrapping"/>
        <w:t xml:space="preserve">Tournament Secretary: +7 778 646 2244, Turan Ashirov</w:t>
        <w:br w:type="textWrapping"/>
        <w:t xml:space="preserve">Official Website: chessacademy.kz</w:t>
        <w:br w:type="textWrapping"/>
        <w:t xml:space="preserve">Email: chessacademy.kz@mail.ru</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